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39DE15" w14:textId="77777777" w:rsidR="00CD5017" w:rsidRDefault="00CD5017" w:rsidP="00CD5017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CD5017">
        <w:rPr>
          <w:b/>
          <w:iCs/>
          <w:color w:val="548DD4" w:themeColor="text2" w:themeTint="99"/>
          <w:sz w:val="40"/>
          <w:u w:val="single"/>
        </w:rPr>
        <w:t>Class X Triangles</w:t>
      </w:r>
    </w:p>
    <w:p w14:paraId="6B09C3E3" w14:textId="77777777" w:rsidR="00CD5017" w:rsidRPr="00CD5017" w:rsidRDefault="00CD5017" w:rsidP="00CD5017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</w:p>
    <w:p w14:paraId="70ACC9D5" w14:textId="77777777" w:rsidR="00CD5017" w:rsidRDefault="00CD5017" w:rsidP="00F05CC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D5017">
        <w:rPr>
          <w:iCs/>
          <w:color w:val="000000" w:themeColor="text1"/>
        </w:rPr>
        <w:t xml:space="preserve">If a line is drawn parallel to one side of a triangle intersecting the other two sides, then it divides the two sides in the same </w:t>
      </w:r>
      <w:r>
        <w:rPr>
          <w:color w:val="000000" w:themeColor="text1"/>
        </w:rPr>
        <w:t>r</w:t>
      </w:r>
      <w:r w:rsidRPr="00CD5017">
        <w:rPr>
          <w:color w:val="000000" w:themeColor="text1"/>
        </w:rPr>
        <w:t xml:space="preserve">atio. </w:t>
      </w:r>
    </w:p>
    <w:p w14:paraId="2FC7DFA6" w14:textId="77777777" w:rsidR="00CD5017" w:rsidRDefault="00DF5312" w:rsidP="00F05CC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 wp14:anchorId="25A098BF" wp14:editId="1D10A7CA">
            <wp:extent cx="1004055" cy="1146558"/>
            <wp:effectExtent l="19050" t="0" r="559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283" cy="11468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br/>
      </w:r>
      <w:r w:rsidR="00CD5017" w:rsidRPr="00CD5017">
        <w:rPr>
          <w:color w:val="000000" w:themeColor="text1"/>
        </w:rPr>
        <w:t>LM</w:t>
      </w:r>
      <w:r w:rsidR="00CD5017">
        <w:rPr>
          <w:color w:val="000000" w:themeColor="text1"/>
        </w:rPr>
        <w:t xml:space="preserve"> || </w:t>
      </w:r>
      <w:r w:rsidR="00CD5017" w:rsidRPr="00CD5017">
        <w:rPr>
          <w:color w:val="000000" w:themeColor="text1"/>
        </w:rPr>
        <w:t xml:space="preserve">AB </w:t>
      </w:r>
      <w:r w:rsidR="00CD5017">
        <w:rPr>
          <w:color w:val="000000" w:themeColor="text1"/>
        </w:rPr>
        <w:t>I</w:t>
      </w:r>
      <w:r w:rsidR="00CD5017" w:rsidRPr="00CD5017">
        <w:rPr>
          <w:color w:val="000000" w:themeColor="text1"/>
        </w:rPr>
        <w:t>f A</w:t>
      </w:r>
      <w:r w:rsidR="00CD5017">
        <w:rPr>
          <w:color w:val="000000" w:themeColor="text1"/>
        </w:rPr>
        <w:t>L= x-3, A</w:t>
      </w:r>
      <w:r w:rsidR="00CD5017" w:rsidRPr="00CD5017">
        <w:rPr>
          <w:color w:val="000000" w:themeColor="text1"/>
        </w:rPr>
        <w:t xml:space="preserve">C = 2x, BM = x-2 and BC = 2x + 3 find the value of x.  </w:t>
      </w:r>
    </w:p>
    <w:p w14:paraId="21DBB31B" w14:textId="77777777" w:rsidR="00CD5017" w:rsidRPr="00CD5017" w:rsidRDefault="00CD5017" w:rsidP="00F05CC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D5017">
        <w:rPr>
          <w:color w:val="000000" w:themeColor="text1"/>
        </w:rPr>
        <w:t xml:space="preserve">ABCD is a parallelogram, P is a point on side BC and DP when </w:t>
      </w:r>
      <w:r w:rsidRPr="00CD5017">
        <w:rPr>
          <w:iCs/>
          <w:color w:val="000000" w:themeColor="text1"/>
        </w:rPr>
        <w:t>produced meets AB Produced at L. prove that</w:t>
      </w:r>
      <w:r w:rsidRPr="00CD5017">
        <w:rPr>
          <w:iCs/>
          <w:color w:val="000000" w:themeColor="text1"/>
        </w:rPr>
        <w:br/>
        <w:t>(</w:t>
      </w:r>
      <w:proofErr w:type="spellStart"/>
      <w:r w:rsidRPr="00CD5017">
        <w:rPr>
          <w:iCs/>
          <w:color w:val="000000" w:themeColor="text1"/>
        </w:rPr>
        <w:t>i</w:t>
      </w:r>
      <w:proofErr w:type="spellEnd"/>
      <w:r w:rsidRPr="00CD5017">
        <w:rPr>
          <w:iCs/>
          <w:color w:val="000000" w:themeColor="text1"/>
        </w:rPr>
        <w:t xml:space="preserve">)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DP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PL</m:t>
            </m:r>
          </m:den>
        </m:f>
        <m:r>
          <w:rPr>
            <w:rFonts w:ascii="Cambria Math" w:hAnsi="Cambria Math"/>
            <w:color w:val="000000" w:themeColor="text1"/>
          </w:rPr>
          <m:t xml:space="preserve"> </m:t>
        </m:r>
      </m:oMath>
      <w:r w:rsidRPr="00CD5017">
        <w:rPr>
          <w:iCs/>
          <w:color w:val="000000" w:themeColor="text1"/>
        </w:rPr>
        <w:t xml:space="preserve">= 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DC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BL</m:t>
            </m:r>
          </m:den>
        </m:f>
      </m:oMath>
      <w:r w:rsidRPr="00CD5017">
        <w:rPr>
          <w:iCs/>
          <w:color w:val="000000" w:themeColor="text1"/>
        </w:rPr>
        <w:tab/>
        <w:t xml:space="preserve">(ii)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DL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DP</m:t>
            </m:r>
          </m:den>
        </m:f>
      </m:oMath>
      <w:r w:rsidRPr="00CD5017">
        <w:rPr>
          <w:iCs/>
          <w:color w:val="000000" w:themeColor="text1"/>
        </w:rPr>
        <w:t xml:space="preserve">  =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AL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DC</m:t>
            </m:r>
          </m:den>
        </m:f>
      </m:oMath>
    </w:p>
    <w:p w14:paraId="0472D772" w14:textId="77777777" w:rsidR="00CD5017" w:rsidRDefault="009301C1" w:rsidP="00F05CC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 wp14:anchorId="2301A00A" wp14:editId="10656731">
            <wp:extent cx="1733017" cy="1166451"/>
            <wp:effectExtent l="19050" t="0" r="533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5431" cy="1168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</w:t>
      </w:r>
      <w:r w:rsidR="00CD5017" w:rsidRPr="00CD5017">
        <w:rPr>
          <w:color w:val="000000" w:themeColor="text1"/>
        </w:rPr>
        <w:t>DE</w:t>
      </w:r>
      <w:r w:rsidR="00CD5017">
        <w:rPr>
          <w:color w:val="000000" w:themeColor="text1"/>
        </w:rPr>
        <w:t xml:space="preserve"> || </w:t>
      </w:r>
      <w:r w:rsidR="00CD5017" w:rsidRPr="00CD5017">
        <w:rPr>
          <w:color w:val="000000" w:themeColor="text1"/>
        </w:rPr>
        <w:t>AC and D</w:t>
      </w:r>
      <w:r w:rsidR="00CD5017">
        <w:rPr>
          <w:color w:val="000000" w:themeColor="text1"/>
        </w:rPr>
        <w:t>C</w:t>
      </w:r>
      <w:r w:rsidR="00CD5017" w:rsidRPr="00CD5017">
        <w:rPr>
          <w:color w:val="000000" w:themeColor="text1"/>
        </w:rPr>
        <w:t xml:space="preserve"> ||</w:t>
      </w:r>
      <w:r w:rsidR="00CD5017">
        <w:rPr>
          <w:color w:val="000000" w:themeColor="text1"/>
        </w:rPr>
        <w:t xml:space="preserve"> </w:t>
      </w:r>
      <w:r w:rsidR="00CD5017" w:rsidRPr="00CD5017">
        <w:rPr>
          <w:color w:val="000000" w:themeColor="text1"/>
        </w:rPr>
        <w:t xml:space="preserve">AP. Prove that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BE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EC</m:t>
            </m:r>
          </m:den>
        </m:f>
      </m:oMath>
      <w:r w:rsidR="00CD5017">
        <w:rPr>
          <w:iCs/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BC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CP</m:t>
            </m:r>
          </m:den>
        </m:f>
      </m:oMath>
    </w:p>
    <w:p w14:paraId="44BFF293" w14:textId="77777777" w:rsidR="00F05CCD" w:rsidRPr="00F05CCD" w:rsidRDefault="00DF5312" w:rsidP="00F05CC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 wp14:anchorId="1D348830" wp14:editId="0359548F">
            <wp:extent cx="1055210" cy="1204974"/>
            <wp:effectExtent l="1905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040" cy="1207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</w:t>
      </w:r>
      <w:r w:rsidR="00CD5017" w:rsidRPr="00CD5017">
        <w:rPr>
          <w:color w:val="000000" w:themeColor="text1"/>
        </w:rPr>
        <w:t xml:space="preserve">ABC is a triangle in which AB=AĆ, Points D and E are points on the sides AB and AC </w:t>
      </w:r>
      <w:r w:rsidR="00CD5017" w:rsidRPr="00CD5017">
        <w:rPr>
          <w:iCs/>
          <w:color w:val="000000" w:themeColor="text1"/>
        </w:rPr>
        <w:t>respectively such that AD=AE show that B</w:t>
      </w:r>
      <w:r w:rsidR="00CD5017">
        <w:rPr>
          <w:iCs/>
          <w:color w:val="000000" w:themeColor="text1"/>
        </w:rPr>
        <w:t>,</w:t>
      </w:r>
      <w:r w:rsidR="00F05CCD">
        <w:rPr>
          <w:iCs/>
          <w:color w:val="000000" w:themeColor="text1"/>
        </w:rPr>
        <w:t xml:space="preserve"> </w:t>
      </w:r>
      <w:r w:rsidR="00CD5017">
        <w:rPr>
          <w:iCs/>
          <w:color w:val="000000" w:themeColor="text1"/>
        </w:rPr>
        <w:t>C,</w:t>
      </w:r>
      <w:r w:rsidR="00F05CCD">
        <w:rPr>
          <w:iCs/>
          <w:color w:val="000000" w:themeColor="text1"/>
        </w:rPr>
        <w:t xml:space="preserve"> </w:t>
      </w:r>
      <w:r w:rsidR="00CD5017" w:rsidRPr="00CD5017">
        <w:rPr>
          <w:iCs/>
          <w:color w:val="000000" w:themeColor="text1"/>
        </w:rPr>
        <w:t>E</w:t>
      </w:r>
      <w:r w:rsidR="00CD5017">
        <w:rPr>
          <w:iCs/>
          <w:color w:val="000000" w:themeColor="text1"/>
        </w:rPr>
        <w:t>,</w:t>
      </w:r>
      <w:r w:rsidR="00F05CCD">
        <w:rPr>
          <w:iCs/>
          <w:color w:val="000000" w:themeColor="text1"/>
        </w:rPr>
        <w:t xml:space="preserve"> </w:t>
      </w:r>
      <w:r w:rsidR="00CD5017" w:rsidRPr="00CD5017">
        <w:rPr>
          <w:iCs/>
          <w:color w:val="000000" w:themeColor="text1"/>
        </w:rPr>
        <w:t>D are concyclic</w:t>
      </w:r>
      <w:r w:rsidR="00F05CCD">
        <w:rPr>
          <w:iCs/>
          <w:color w:val="000000" w:themeColor="text1"/>
        </w:rPr>
        <w:t>.</w:t>
      </w:r>
    </w:p>
    <w:p w14:paraId="12C9DA28" w14:textId="77777777" w:rsidR="00F05CCD" w:rsidRDefault="00CD5017" w:rsidP="00F05CC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05CCD">
        <w:rPr>
          <w:iCs/>
          <w:color w:val="000000" w:themeColor="text1"/>
        </w:rPr>
        <w:t xml:space="preserve">The internal </w:t>
      </w:r>
      <w:r w:rsidR="00F05CCD" w:rsidRPr="00F05CCD">
        <w:rPr>
          <w:iCs/>
          <w:color w:val="000000" w:themeColor="text1"/>
        </w:rPr>
        <w:t>bisector</w:t>
      </w:r>
      <w:r w:rsidRPr="00F05CCD">
        <w:rPr>
          <w:iCs/>
          <w:color w:val="000000" w:themeColor="text1"/>
        </w:rPr>
        <w:t xml:space="preserve"> of an angle of a t</w:t>
      </w:r>
      <w:r w:rsidR="00F05CCD" w:rsidRPr="00F05CCD">
        <w:rPr>
          <w:iCs/>
          <w:color w:val="000000" w:themeColor="text1"/>
        </w:rPr>
        <w:t>ri</w:t>
      </w:r>
      <w:r w:rsidRPr="00F05CCD">
        <w:rPr>
          <w:iCs/>
          <w:color w:val="000000" w:themeColor="text1"/>
        </w:rPr>
        <w:t>angle divides</w:t>
      </w:r>
      <w:r w:rsidR="00F05CCD" w:rsidRPr="00F05CCD">
        <w:rPr>
          <w:iCs/>
          <w:color w:val="000000" w:themeColor="text1"/>
        </w:rPr>
        <w:t xml:space="preserve"> </w:t>
      </w:r>
      <w:r w:rsidRPr="00F05CCD">
        <w:rPr>
          <w:iCs/>
          <w:color w:val="000000" w:themeColor="text1"/>
        </w:rPr>
        <w:t xml:space="preserve">the opposite side internally in the </w:t>
      </w:r>
      <w:r w:rsidR="00F05CCD" w:rsidRPr="00F05CCD">
        <w:rPr>
          <w:iCs/>
          <w:color w:val="000000" w:themeColor="text1"/>
        </w:rPr>
        <w:t>ratio</w:t>
      </w:r>
      <w:r w:rsidRPr="00F05CCD">
        <w:rPr>
          <w:iCs/>
          <w:color w:val="000000" w:themeColor="text1"/>
        </w:rPr>
        <w:t xml:space="preserve"> of the sides</w:t>
      </w:r>
      <w:r w:rsidR="00F05CCD" w:rsidRPr="00F05CCD">
        <w:rPr>
          <w:iCs/>
          <w:color w:val="000000" w:themeColor="text1"/>
        </w:rPr>
        <w:t xml:space="preserve"> </w:t>
      </w:r>
      <w:r w:rsidRPr="00F05CCD">
        <w:rPr>
          <w:color w:val="000000" w:themeColor="text1"/>
        </w:rPr>
        <w:t xml:space="preserve">containing the angle. </w:t>
      </w:r>
    </w:p>
    <w:p w14:paraId="64C2E175" w14:textId="77777777" w:rsidR="00F05CCD" w:rsidRDefault="00CD5017" w:rsidP="00F05CC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05CCD">
        <w:rPr>
          <w:color w:val="000000" w:themeColor="text1"/>
        </w:rPr>
        <w:t xml:space="preserve">AD is the </w:t>
      </w:r>
      <w:r w:rsidR="00F05CCD" w:rsidRPr="00F05CCD">
        <w:rPr>
          <w:color w:val="000000" w:themeColor="text1"/>
        </w:rPr>
        <w:t>bisector</w:t>
      </w:r>
      <w:r w:rsidRPr="00F05CCD">
        <w:rPr>
          <w:color w:val="000000" w:themeColor="text1"/>
        </w:rPr>
        <w:t xml:space="preserve"> of </w:t>
      </w:r>
      <w:r w:rsidR="006E4D65">
        <w:rPr>
          <w:color w:val="000000" w:themeColor="text1"/>
        </w:rPr>
      </w:r>
      <w:r w:rsidR="006E4D65">
        <w:rPr>
          <w:color w:val="000000" w:themeColor="text1"/>
        </w:rPr>
        <w:pict w14:anchorId="150DB17E">
          <v:group id="_x0000_s1026" alt="" style="width:10.2pt;height:9.25pt;mso-position-horizontal-relative:char;mso-position-vertical-relative:line" coordorigin="3091,8197" coordsize="363,302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27" type="#_x0000_t32" alt="" style="position:absolute;left:3091;top:8197;width:272;height:302;flip:y" o:connectortype="straight"/>
            <v:shape id="_x0000_s1028" type="#_x0000_t32" alt="" style="position:absolute;left:3091;top:8499;width:363;height:0" o:connectortype="straight"/>
            <w10:anchorlock/>
          </v:group>
        </w:pict>
      </w:r>
      <w:r w:rsidR="00F05CCD" w:rsidRPr="00F05CCD">
        <w:rPr>
          <w:color w:val="000000" w:themeColor="text1"/>
        </w:rPr>
        <w:t xml:space="preserve"> </w:t>
      </w:r>
      <w:r w:rsidRPr="00F05CCD">
        <w:rPr>
          <w:color w:val="000000" w:themeColor="text1"/>
        </w:rPr>
        <w:t>BAC. If AB=</w:t>
      </w:r>
      <w:r w:rsidR="00F05CCD" w:rsidRPr="00F05CCD">
        <w:rPr>
          <w:color w:val="000000" w:themeColor="text1"/>
        </w:rPr>
        <w:t>10cm</w:t>
      </w:r>
      <w:r w:rsidRPr="00F05CCD">
        <w:rPr>
          <w:color w:val="000000" w:themeColor="text1"/>
        </w:rPr>
        <w:t>, AC = 14</w:t>
      </w:r>
      <w:r w:rsidR="00F05CCD" w:rsidRPr="00F05CCD">
        <w:rPr>
          <w:color w:val="000000" w:themeColor="text1"/>
        </w:rPr>
        <w:t>cm</w:t>
      </w:r>
      <w:r w:rsidRPr="00F05CCD">
        <w:rPr>
          <w:color w:val="000000" w:themeColor="text1"/>
        </w:rPr>
        <w:t xml:space="preserve"> and BC = 6</w:t>
      </w:r>
      <w:r w:rsidR="00F05CCD" w:rsidRPr="00F05CCD">
        <w:rPr>
          <w:color w:val="000000" w:themeColor="text1"/>
        </w:rPr>
        <w:t>cm</w:t>
      </w:r>
      <w:r w:rsidRPr="00F05CCD">
        <w:rPr>
          <w:color w:val="000000" w:themeColor="text1"/>
        </w:rPr>
        <w:t xml:space="preserve"> find B</w:t>
      </w:r>
      <w:r w:rsidR="00F05CCD" w:rsidRPr="00F05CCD">
        <w:rPr>
          <w:color w:val="000000" w:themeColor="text1"/>
        </w:rPr>
        <w:t>D</w:t>
      </w:r>
      <w:r w:rsidRPr="00F05CCD">
        <w:rPr>
          <w:color w:val="000000" w:themeColor="text1"/>
        </w:rPr>
        <w:t xml:space="preserve"> and </w:t>
      </w:r>
      <w:r w:rsidR="00F05CCD">
        <w:rPr>
          <w:color w:val="000000" w:themeColor="text1"/>
        </w:rPr>
        <w:t>DC.</w:t>
      </w:r>
    </w:p>
    <w:p w14:paraId="235036CC" w14:textId="77777777" w:rsidR="00CD5017" w:rsidRPr="00F05CCD" w:rsidRDefault="00CD5017" w:rsidP="00F05CCD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05CCD">
        <w:rPr>
          <w:color w:val="000000" w:themeColor="text1"/>
        </w:rPr>
        <w:t>If the diagonals of a quadrilateral d</w:t>
      </w:r>
      <w:r w:rsidR="00F05CCD" w:rsidRPr="00F05CCD">
        <w:rPr>
          <w:color w:val="000000" w:themeColor="text1"/>
        </w:rPr>
        <w:t>ivi</w:t>
      </w:r>
      <w:r w:rsidRPr="00F05CCD">
        <w:rPr>
          <w:color w:val="000000" w:themeColor="text1"/>
        </w:rPr>
        <w:t>de each other proportionally. Then it is a</w:t>
      </w:r>
      <w:r w:rsidR="00F05CCD" w:rsidRPr="00F05CCD">
        <w:rPr>
          <w:color w:val="000000" w:themeColor="text1"/>
        </w:rPr>
        <w:t xml:space="preserve"> </w:t>
      </w:r>
      <w:r w:rsidRPr="00F05CCD">
        <w:rPr>
          <w:color w:val="000000" w:themeColor="text1"/>
        </w:rPr>
        <w:t>trap</w:t>
      </w:r>
      <w:r w:rsidR="00F05CCD">
        <w:rPr>
          <w:color w:val="000000" w:themeColor="text1"/>
        </w:rPr>
        <w:t>ezium.</w:t>
      </w:r>
    </w:p>
    <w:sectPr w:rsidR="00CD5017" w:rsidRPr="00F05C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434E5"/>
    <w:multiLevelType w:val="hybridMultilevel"/>
    <w:tmpl w:val="0CA47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47658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D5017"/>
    <w:rsid w:val="005D4159"/>
    <w:rsid w:val="006E4D65"/>
    <w:rsid w:val="00800831"/>
    <w:rsid w:val="009301C1"/>
    <w:rsid w:val="00CD5017"/>
    <w:rsid w:val="00DF5312"/>
    <w:rsid w:val="00F05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  <o:rules v:ext="edit">
        <o:r id="V:Rule1" type="connector" idref="#_x0000_s1028"/>
        <o:r id="V:Rule2" type="connector" idref="#_x0000_s1027"/>
      </o:rules>
    </o:shapelayout>
  </w:shapeDefaults>
  <w:decimalSymbol w:val="."/>
  <w:listSeparator w:val=","/>
  <w14:docId w14:val="70840F5F"/>
  <w15:docId w15:val="{A454FB0E-98AD-514B-BCD5-D18B83BBF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D5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CD501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5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80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Shailendra Mohan</cp:lastModifiedBy>
  <cp:revision>5</cp:revision>
  <dcterms:created xsi:type="dcterms:W3CDTF">2021-01-16T18:42:00Z</dcterms:created>
  <dcterms:modified xsi:type="dcterms:W3CDTF">2023-07-01T02:23:00Z</dcterms:modified>
</cp:coreProperties>
</file>